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D" w:rsidRPr="00C94E63" w:rsidRDefault="00C94E63" w:rsidP="00C94E63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C94E63"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B5EA14" wp14:editId="6EE1DF7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4624FA" wp14:editId="200581BC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C94E63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C5B90" w:rsidRPr="009C247A">
        <w:rPr>
          <w:rFonts w:ascii="Times New Roman" w:hAnsi="Times New Roman"/>
          <w:sz w:val="28"/>
          <w:szCs w:val="28"/>
          <w:lang w:eastAsia="en-US"/>
        </w:rPr>
        <w:t>00.00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>.202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4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№ 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___</w:t>
      </w: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C247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C0C40" w:rsidRPr="009C247A" w:rsidRDefault="002C0C40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10D1" w:rsidRPr="009C247A" w:rsidRDefault="004A10D1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Pr="009C247A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 xml:space="preserve">Ханты-Мансийского района в соответствии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</w:t>
      </w:r>
      <w:r w:rsidR="009B23AF">
        <w:rPr>
          <w:rFonts w:ascii="Times New Roman" w:hAnsi="Times New Roman"/>
          <w:sz w:val="28"/>
          <w:szCs w:val="28"/>
        </w:rPr>
        <w:t>А</w:t>
      </w:r>
      <w:r w:rsidRPr="009C247A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22 ноября 2021 года № 284 «О муниципальной программе </w:t>
      </w:r>
      <w:r w:rsidR="00316092" w:rsidRPr="009C247A">
        <w:rPr>
          <w:rFonts w:ascii="Times New Roman" w:hAnsi="Times New Roman"/>
          <w:sz w:val="28"/>
          <w:szCs w:val="28"/>
        </w:rPr>
        <w:t xml:space="preserve">                    </w:t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865220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959BA">
        <w:rPr>
          <w:sz w:val="28"/>
          <w:szCs w:val="28"/>
        </w:rPr>
        <w:t>В преамбуле постановления слова «администрации Ханты-Мансийского района» заменить словами «Администрации Ханты-Мансийского района».</w:t>
      </w:r>
    </w:p>
    <w:p w:rsidR="00865220" w:rsidRPr="005A067B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67B">
        <w:rPr>
          <w:sz w:val="28"/>
          <w:szCs w:val="28"/>
        </w:rPr>
        <w:t>В пункте 4 постановления слова «заместителя главы Ханты-Мансийского района» заменить словами «заместителя Главы Ханты-Мансийского района».</w:t>
      </w:r>
    </w:p>
    <w:p w:rsidR="00865220" w:rsidRPr="005A067B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67B">
        <w:rPr>
          <w:sz w:val="28"/>
          <w:szCs w:val="28"/>
        </w:rPr>
        <w:t>В приложение к постановлению (далее – муниципальная программа):</w:t>
      </w:r>
    </w:p>
    <w:p w:rsidR="00865220" w:rsidRDefault="00865220" w:rsidP="00865220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всему тексту слова </w:t>
      </w:r>
      <w:r w:rsidRPr="005A067B">
        <w:rPr>
          <w:sz w:val="28"/>
          <w:szCs w:val="28"/>
        </w:rPr>
        <w:t>«администрация Ханты-Мансийского района» заменить словами «Администрация Ханты-Мансийского района» в соответствующих</w:t>
      </w:r>
      <w:r w:rsidRPr="004959BA">
        <w:rPr>
          <w:sz w:val="28"/>
          <w:szCs w:val="28"/>
        </w:rPr>
        <w:t xml:space="preserve"> падежах.</w:t>
      </w:r>
    </w:p>
    <w:p w:rsidR="009925D5" w:rsidRPr="009C247A" w:rsidRDefault="009925D5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926A76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865220" w:rsidRPr="00136446" w:rsidRDefault="00865220" w:rsidP="00C8720C">
      <w:pPr>
        <w:pStyle w:val="a9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36446">
        <w:rPr>
          <w:sz w:val="28"/>
          <w:szCs w:val="28"/>
        </w:rPr>
        <w:lastRenderedPageBreak/>
        <w:t>В паспорте муниципальной программы:</w:t>
      </w:r>
    </w:p>
    <w:p w:rsidR="00865220" w:rsidRPr="00136446" w:rsidRDefault="00865220" w:rsidP="00C8720C">
      <w:pPr>
        <w:pStyle w:val="a9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36446">
        <w:rPr>
          <w:sz w:val="28"/>
          <w:szCs w:val="28"/>
        </w:rPr>
        <w:t>Строку «Куратор муниципальной программы» изложить в следующей редакции:</w:t>
      </w:r>
    </w:p>
    <w:p w:rsidR="00865220" w:rsidRPr="00865220" w:rsidRDefault="00865220" w:rsidP="00865220">
      <w:pPr>
        <w:tabs>
          <w:tab w:val="left" w:pos="127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3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0773"/>
      </w:tblGrid>
      <w:tr w:rsidR="00865220" w:rsidRPr="00136446" w:rsidTr="008652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20" w:rsidRPr="00865220" w:rsidRDefault="00865220" w:rsidP="008652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522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20" w:rsidRPr="00865220" w:rsidRDefault="00865220" w:rsidP="008652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5220"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 по финансам</w:t>
            </w:r>
          </w:p>
        </w:tc>
      </w:tr>
    </w:tbl>
    <w:p w:rsidR="00865220" w:rsidRPr="00136446" w:rsidRDefault="00865220" w:rsidP="008652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6446">
        <w:rPr>
          <w:sz w:val="28"/>
          <w:szCs w:val="28"/>
        </w:rPr>
        <w:t>».</w:t>
      </w:r>
    </w:p>
    <w:p w:rsidR="00865220" w:rsidRPr="00865220" w:rsidRDefault="00865220" w:rsidP="00865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220">
        <w:rPr>
          <w:rFonts w:ascii="Times New Roman" w:hAnsi="Times New Roman"/>
          <w:sz w:val="28"/>
          <w:szCs w:val="28"/>
        </w:rPr>
        <w:t>3.2.2.</w:t>
      </w:r>
      <w:r w:rsidRPr="00865220">
        <w:rPr>
          <w:rFonts w:ascii="Times New Roman" w:hAnsi="Times New Roman"/>
          <w:sz w:val="28"/>
          <w:szCs w:val="28"/>
        </w:rPr>
        <w:tab/>
        <w:t>Строку «Параметры финансового обеспечения муниципальной программы» изложить в следующей редакции:</w:t>
      </w:r>
    </w:p>
    <w:p w:rsidR="00CD390C" w:rsidRPr="009C247A" w:rsidRDefault="00865220" w:rsidP="00CD3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 </w:t>
      </w:r>
      <w:r w:rsidR="00CD390C"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241"/>
        <w:gridCol w:w="1672"/>
        <w:gridCol w:w="1672"/>
        <w:gridCol w:w="1248"/>
        <w:gridCol w:w="1672"/>
        <w:gridCol w:w="1531"/>
        <w:gridCol w:w="1523"/>
      </w:tblGrid>
      <w:tr w:rsidR="009C247A" w:rsidRPr="009C247A" w:rsidTr="00CD390C">
        <w:trPr>
          <w:trHeight w:val="371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CD390C">
        <w:trPr>
          <w:trHeight w:val="40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CD390C">
        <w:trPr>
          <w:trHeight w:val="46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9A54FC">
              <w:rPr>
                <w:rFonts w:ascii="Times New Roman" w:hAnsi="Times New Roman"/>
              </w:rPr>
              <w:t> 837 630,7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9A54FC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382 505,2</w:t>
            </w:r>
          </w:p>
        </w:tc>
        <w:tc>
          <w:tcPr>
            <w:tcW w:w="573" w:type="pct"/>
          </w:tcPr>
          <w:p w:rsidR="00CE29AF" w:rsidRPr="009C247A" w:rsidRDefault="00DB64B0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  <w:tc>
          <w:tcPr>
            <w:tcW w:w="570" w:type="pct"/>
          </w:tcPr>
          <w:p w:rsidR="00CE29AF" w:rsidRPr="009C247A" w:rsidRDefault="00DB64B0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</w:tr>
      <w:tr w:rsidR="009C247A" w:rsidRPr="009C247A" w:rsidTr="00CD390C">
        <w:trPr>
          <w:trHeight w:val="416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CD390C">
        <w:trPr>
          <w:trHeight w:val="632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CD390C">
        <w:trPr>
          <w:trHeight w:val="39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9A54FC">
              <w:rPr>
                <w:rFonts w:ascii="Times New Roman" w:hAnsi="Times New Roman"/>
              </w:rPr>
              <w:t> 813 685,4</w:t>
            </w:r>
          </w:p>
        </w:tc>
        <w:tc>
          <w:tcPr>
            <w:tcW w:w="626" w:type="pct"/>
          </w:tcPr>
          <w:p w:rsidR="00CE29AF" w:rsidRPr="009C247A" w:rsidRDefault="003338E2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9A54F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377 636,0</w:t>
            </w:r>
          </w:p>
        </w:tc>
        <w:tc>
          <w:tcPr>
            <w:tcW w:w="573" w:type="pct"/>
          </w:tcPr>
          <w:p w:rsidR="00CE29AF" w:rsidRPr="009C247A" w:rsidRDefault="00EB16EB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  <w:tc>
          <w:tcPr>
            <w:tcW w:w="570" w:type="pct"/>
          </w:tcPr>
          <w:p w:rsidR="00CE29AF" w:rsidRPr="009C247A" w:rsidRDefault="00EB16EB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</w:tr>
      <w:tr w:rsidR="009C247A" w:rsidRPr="009C247A" w:rsidTr="00CD390C">
        <w:trPr>
          <w:trHeight w:val="36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A45F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расходов за счет средств федерального </w:t>
            </w:r>
            <w:r w:rsidRPr="009C247A">
              <w:rPr>
                <w:rFonts w:ascii="Times New Roman" w:hAnsi="Times New Roman"/>
              </w:rPr>
              <w:lastRenderedPageBreak/>
              <w:t>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281031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316092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0"/>
          <w:szCs w:val="28"/>
          <w:lang w:eastAsia="en-US"/>
        </w:rPr>
      </w:pPr>
    </w:p>
    <w:p w:rsidR="00316092" w:rsidRPr="009C247A" w:rsidRDefault="00316092" w:rsidP="0031609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Default="00316092" w:rsidP="00316092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="00865220">
        <w:rPr>
          <w:rFonts w:ascii="Times New Roman" w:eastAsia="Calibri" w:hAnsi="Times New Roman"/>
          <w:sz w:val="28"/>
          <w:szCs w:val="28"/>
          <w:lang w:eastAsia="en-US"/>
        </w:rPr>
        <w:t>3.3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316092" w:rsidRPr="009C247A" w:rsidRDefault="00316092" w:rsidP="00316092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053D0" w:rsidRPr="009C247A" w:rsidRDefault="0055055A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9A773A" w:rsidRPr="009C247A" w:rsidRDefault="009A773A" w:rsidP="001053D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40"/>
        <w:gridCol w:w="1943"/>
        <w:gridCol w:w="1252"/>
        <w:gridCol w:w="1250"/>
        <w:gridCol w:w="1250"/>
        <w:gridCol w:w="1112"/>
        <w:gridCol w:w="1252"/>
        <w:gridCol w:w="1123"/>
        <w:gridCol w:w="1104"/>
      </w:tblGrid>
      <w:tr w:rsidR="009C247A" w:rsidRPr="009C247A" w:rsidTr="00D2268C">
        <w:trPr>
          <w:trHeight w:val="668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9A77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vMerge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64" w:type="pct"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D2268C">
        <w:trPr>
          <w:trHeight w:val="422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 xml:space="preserve">Совершенствование и обеспечение работы системы дополнительного профессионального образования муниципальных служащих и лиц, включенных в </w:t>
            </w:r>
            <w:r w:rsidRPr="009C247A">
              <w:rPr>
                <w:rFonts w:ascii="Times New Roman" w:eastAsia="Calibri" w:hAnsi="Times New Roman"/>
              </w:rPr>
              <w:lastRenderedPageBreak/>
              <w:t>кадровый резерв (показатель 1)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99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 управление юридической, кадровой работы и муниципальной службы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982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8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земельных отношений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5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8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строительства, архитектуры и ЖКХ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5D532F">
        <w:trPr>
          <w:trHeight w:val="835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5D532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lastRenderedPageBreak/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A54F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1 009 475,0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9A54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218 214,6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D2268C">
        <w:trPr>
          <w:trHeight w:val="141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A54FC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1 009 475,0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218 214,6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D2268C">
        <w:trPr>
          <w:trHeight w:val="499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для деятельности администрации 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781 028,9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162 656,2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781 028,9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162 656,2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D2268C">
        <w:trPr>
          <w:trHeight w:val="475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682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64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898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8E0B13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D2268C">
        <w:trPr>
          <w:trHeight w:val="2835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D2268C">
        <w:trPr>
          <w:trHeight w:val="373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549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97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697D9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целевыми 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комитет экономической политики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F2DEE">
        <w:trPr>
          <w:trHeight w:val="2252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</w:t>
            </w:r>
            <w:r w:rsidRPr="009C247A">
              <w:rPr>
                <w:rFonts w:ascii="Times New Roman" w:hAnsi="Times New Roman"/>
              </w:rPr>
              <w:lastRenderedPageBreak/>
              <w:t xml:space="preserve">профессиональной служебной деятельности органов местного самоуправления </w:t>
            </w:r>
          </w:p>
          <w:p w:rsidR="002872E5" w:rsidRPr="009C247A" w:rsidRDefault="002872E5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C91FA9">
        <w:trPr>
          <w:trHeight w:val="2114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554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18 950,0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18 950,0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343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Организационно-техническое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702 024,3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139 332,6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D2268C">
        <w:trPr>
          <w:trHeight w:val="2181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702 024,3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139 332,6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D2268C">
        <w:trPr>
          <w:trHeight w:val="44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Pr="009C247A">
              <w:rPr>
                <w:rFonts w:ascii="Times New Roman" w:hAnsi="Times New Roman"/>
              </w:rPr>
              <w:lastRenderedPageBreak/>
              <w:t>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2268C">
        <w:trPr>
          <w:trHeight w:val="70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2268C">
        <w:trPr>
          <w:trHeight w:val="456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>округа – Югры «Развитие государственной гражданской и муниципальной службы»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отдел ЗАГС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69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87C22">
        <w:trPr>
          <w:trHeight w:val="3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111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573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B55C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14051A">
        <w:trPr>
          <w:trHeight w:val="35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9A54FC"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9C247A" w:rsidRPr="009C247A" w:rsidTr="00D2268C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14051A">
        <w:trPr>
          <w:trHeight w:val="623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9A54FC"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9C247A" w:rsidRPr="009C247A" w:rsidTr="00D2268C">
        <w:trPr>
          <w:trHeight w:val="421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25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BF6" w:rsidRPr="009C247A" w:rsidTr="00D2268C">
        <w:trPr>
          <w:trHeight w:val="405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622BF6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22BF6" w:rsidRPr="009C247A" w:rsidTr="00D2268C">
        <w:trPr>
          <w:trHeight w:val="701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22BF6" w:rsidRPr="009C247A" w:rsidTr="00D2268C">
        <w:trPr>
          <w:trHeight w:val="411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BF6" w:rsidRPr="009C247A" w:rsidTr="00D2268C">
        <w:trPr>
          <w:trHeight w:val="423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622BF6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22BF6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22BF6" w:rsidRPr="009C247A" w:rsidTr="00D2268C">
        <w:trPr>
          <w:trHeight w:val="415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622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D2268C">
        <w:trPr>
          <w:trHeight w:val="416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0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76DCD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864 469,0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76DCD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181 186,2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D2268C">
        <w:trPr>
          <w:trHeight w:val="443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76DCD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864 469,0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76DCD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181 186,2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D2268C">
        <w:trPr>
          <w:trHeight w:val="4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0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43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2268C">
        <w:trPr>
          <w:trHeight w:val="428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407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802 903,6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802 726,4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29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0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6239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34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департамент строительства, архитектуры и ЖКХ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76DCD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A76DCD" w:rsidP="00622BF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76DCD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A76DCD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9A773A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C8720C" w:rsidRDefault="00C8720C" w:rsidP="00AA17C6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5070D" w:rsidRPr="009C247A" w:rsidRDefault="00BA6713" w:rsidP="00AA17C6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15070D" w:rsidRPr="009C247A" w:rsidRDefault="0015070D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4A10D1" w:rsidRPr="009C247A" w:rsidRDefault="004A10D1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AB77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294DB2">
      <w:headerReference w:type="default" r:id="rId12"/>
      <w:pgSz w:w="16838" w:h="11906" w:orient="landscape"/>
      <w:pgMar w:top="1418" w:right="152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6D" w:rsidRDefault="00C2716D" w:rsidP="00BC0C69">
      <w:pPr>
        <w:spacing w:after="0" w:line="240" w:lineRule="auto"/>
      </w:pPr>
      <w:r>
        <w:separator/>
      </w:r>
    </w:p>
  </w:endnote>
  <w:endnote w:type="continuationSeparator" w:id="0">
    <w:p w:rsidR="00C2716D" w:rsidRDefault="00C2716D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A54FC" w:rsidRDefault="009A54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6D" w:rsidRDefault="00C2716D" w:rsidP="00BC0C69">
      <w:pPr>
        <w:spacing w:after="0" w:line="240" w:lineRule="auto"/>
      </w:pPr>
      <w:r>
        <w:separator/>
      </w:r>
    </w:p>
  </w:footnote>
  <w:footnote w:type="continuationSeparator" w:id="0">
    <w:p w:rsidR="00C2716D" w:rsidRDefault="00C2716D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55A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A54FC" w:rsidRDefault="009A54F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5055A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2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5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66A"/>
    <w:rsid w:val="00002B3F"/>
    <w:rsid w:val="00002B8B"/>
    <w:rsid w:val="00003291"/>
    <w:rsid w:val="00003D46"/>
    <w:rsid w:val="00003F8A"/>
    <w:rsid w:val="00004910"/>
    <w:rsid w:val="00004A13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483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0799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55A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BF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456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2F7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5220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54FC"/>
    <w:rsid w:val="009A6752"/>
    <w:rsid w:val="009A6C3A"/>
    <w:rsid w:val="009A6F5C"/>
    <w:rsid w:val="009A773A"/>
    <w:rsid w:val="009B0080"/>
    <w:rsid w:val="009B17E1"/>
    <w:rsid w:val="009B1E8E"/>
    <w:rsid w:val="009B234C"/>
    <w:rsid w:val="009B23AF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630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5F8E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6DCD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0E1D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16D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20C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B783C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4EE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1B31A-2A88-42DE-814B-49970ED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Ольга Зарудная</cp:lastModifiedBy>
  <cp:revision>3</cp:revision>
  <cp:lastPrinted>2023-11-02T05:35:00Z</cp:lastPrinted>
  <dcterms:created xsi:type="dcterms:W3CDTF">2024-07-19T12:11:00Z</dcterms:created>
  <dcterms:modified xsi:type="dcterms:W3CDTF">2024-07-29T04:28:00Z</dcterms:modified>
</cp:coreProperties>
</file>